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B05" w:rsidRDefault="00EF0B05">
      <w:pPr>
        <w:widowControl w:val="0"/>
        <w:autoSpaceDE w:val="0"/>
        <w:autoSpaceDN w:val="0"/>
        <w:adjustRightInd w:val="0"/>
        <w:spacing w:after="0" w:line="151" w:lineRule="exact"/>
        <w:rPr>
          <w:rFonts w:ascii="Times New Roman" w:hAnsi="Times New Roman"/>
          <w:sz w:val="24"/>
          <w:szCs w:val="24"/>
        </w:rPr>
      </w:pPr>
    </w:p>
    <w:p w:rsidR="0049425B" w:rsidRPr="005047BE" w:rsidRDefault="0049425B" w:rsidP="0049425B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851" w:right="341"/>
        <w:jc w:val="center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Управление по делам образования, демографии, молодёжной политике, ФК и </w:t>
      </w:r>
      <w:r w:rsidRPr="005047BE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массовому спорту администрации Клетнянского района</w:t>
      </w:r>
    </w:p>
    <w:p w:rsidR="00EF0B05" w:rsidRPr="0049425B" w:rsidRDefault="00EF0B05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  <w:lang w:val="ru-RU"/>
        </w:rPr>
      </w:pPr>
    </w:p>
    <w:p w:rsidR="00EF0B05" w:rsidRPr="0049425B" w:rsidRDefault="00665AF1">
      <w:pPr>
        <w:widowControl w:val="0"/>
        <w:autoSpaceDE w:val="0"/>
        <w:autoSpaceDN w:val="0"/>
        <w:adjustRightInd w:val="0"/>
        <w:spacing w:after="0" w:line="240" w:lineRule="auto"/>
        <w:ind w:left="4480"/>
        <w:rPr>
          <w:rFonts w:ascii="Times New Roman" w:hAnsi="Times New Roman"/>
          <w:sz w:val="24"/>
          <w:szCs w:val="24"/>
          <w:lang w:val="ru-RU"/>
        </w:rPr>
      </w:pPr>
      <w:r w:rsidRPr="0049425B">
        <w:rPr>
          <w:rFonts w:ascii="Times New Roman" w:hAnsi="Times New Roman"/>
          <w:b/>
          <w:bCs/>
          <w:sz w:val="24"/>
          <w:szCs w:val="24"/>
          <w:lang w:val="ru-RU"/>
        </w:rPr>
        <w:t>ПРИКАЗ</w:t>
      </w:r>
    </w:p>
    <w:p w:rsidR="00EF0B05" w:rsidRPr="0049425B" w:rsidRDefault="00EF0B05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24"/>
          <w:szCs w:val="24"/>
          <w:lang w:val="ru-RU"/>
        </w:rPr>
      </w:pPr>
    </w:p>
    <w:p w:rsidR="00EF0B05" w:rsidRPr="0049425B" w:rsidRDefault="00665A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49425B">
        <w:rPr>
          <w:rFonts w:ascii="Times New Roman" w:hAnsi="Times New Roman"/>
          <w:b/>
          <w:bCs/>
          <w:sz w:val="24"/>
          <w:szCs w:val="24"/>
          <w:lang w:val="ru-RU"/>
        </w:rPr>
        <w:t xml:space="preserve">« 14 » октября 2015 г.  № </w:t>
      </w:r>
      <w:r w:rsidR="0049425B">
        <w:rPr>
          <w:rFonts w:ascii="Times New Roman" w:hAnsi="Times New Roman"/>
          <w:b/>
          <w:bCs/>
          <w:sz w:val="24"/>
          <w:szCs w:val="24"/>
          <w:lang w:val="ru-RU"/>
        </w:rPr>
        <w:t>____</w:t>
      </w:r>
    </w:p>
    <w:p w:rsidR="00EF0B05" w:rsidRPr="0049425B" w:rsidRDefault="00EF0B05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24"/>
          <w:szCs w:val="24"/>
          <w:lang w:val="ru-RU"/>
        </w:rPr>
      </w:pPr>
    </w:p>
    <w:p w:rsidR="00EF0B05" w:rsidRDefault="00665AF1" w:rsidP="0049425B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9425B">
        <w:rPr>
          <w:rFonts w:ascii="Times New Roman" w:hAnsi="Times New Roman"/>
          <w:b/>
          <w:bCs/>
          <w:sz w:val="24"/>
          <w:szCs w:val="24"/>
          <w:lang w:val="ru-RU"/>
        </w:rPr>
        <w:t xml:space="preserve">п. </w:t>
      </w:r>
      <w:r w:rsidR="0049425B">
        <w:rPr>
          <w:rFonts w:ascii="Times New Roman" w:hAnsi="Times New Roman"/>
          <w:b/>
          <w:bCs/>
          <w:sz w:val="24"/>
          <w:szCs w:val="24"/>
          <w:lang w:val="ru-RU"/>
        </w:rPr>
        <w:t>Клетня</w:t>
      </w:r>
    </w:p>
    <w:p w:rsidR="0049425B" w:rsidRPr="0049425B" w:rsidRDefault="0049425B" w:rsidP="0049425B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/>
          <w:sz w:val="24"/>
          <w:szCs w:val="24"/>
          <w:lang w:val="ru-RU"/>
        </w:rPr>
      </w:pPr>
    </w:p>
    <w:p w:rsidR="00EF0B05" w:rsidRDefault="00665AF1" w:rsidP="0049425B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60" w:right="4400"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9425B">
        <w:rPr>
          <w:rFonts w:ascii="Times New Roman" w:hAnsi="Times New Roman"/>
          <w:sz w:val="26"/>
          <w:szCs w:val="26"/>
          <w:lang w:val="ru-RU"/>
        </w:rPr>
        <w:t xml:space="preserve">О формировании и ведении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</w:t>
      </w:r>
      <w:r w:rsidR="0049425B">
        <w:rPr>
          <w:rFonts w:ascii="Times New Roman" w:hAnsi="Times New Roman"/>
          <w:sz w:val="26"/>
          <w:szCs w:val="26"/>
          <w:lang w:val="ru-RU"/>
        </w:rPr>
        <w:t>Клетнянского</w:t>
      </w:r>
      <w:r w:rsidRPr="0049425B">
        <w:rPr>
          <w:rFonts w:ascii="Times New Roman" w:hAnsi="Times New Roman"/>
          <w:sz w:val="26"/>
          <w:szCs w:val="26"/>
          <w:lang w:val="ru-RU"/>
        </w:rPr>
        <w:t xml:space="preserve"> района в 2016 году</w:t>
      </w:r>
    </w:p>
    <w:p w:rsidR="0049425B" w:rsidRPr="0049425B" w:rsidRDefault="0049425B" w:rsidP="0049425B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60" w:right="4400"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F0B05" w:rsidRPr="0049425B" w:rsidRDefault="00665AF1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60" w:firstLine="852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49425B">
        <w:rPr>
          <w:rFonts w:ascii="Times New Roman" w:hAnsi="Times New Roman"/>
          <w:sz w:val="28"/>
          <w:szCs w:val="28"/>
          <w:lang w:val="ru-RU"/>
        </w:rPr>
        <w:t>В соответствии с Федеральным законом от 29 декабря 2012 года № 273-ФЗ «Об образовании в Российской Федерации», постановлением Правительства Российской Федерации от 31 августа 2013 г. № 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</w:t>
      </w:r>
      <w:proofErr w:type="gramEnd"/>
      <w:r w:rsidRPr="0049425B">
        <w:rPr>
          <w:rFonts w:ascii="Times New Roman" w:hAnsi="Times New Roman"/>
          <w:sz w:val="28"/>
          <w:szCs w:val="28"/>
          <w:lang w:val="ru-RU"/>
        </w:rPr>
        <w:t xml:space="preserve">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 и на </w:t>
      </w:r>
      <w:proofErr w:type="gramStart"/>
      <w:r w:rsidRPr="0049425B">
        <w:rPr>
          <w:rFonts w:ascii="Times New Roman" w:hAnsi="Times New Roman"/>
          <w:sz w:val="28"/>
          <w:szCs w:val="28"/>
          <w:lang w:val="ru-RU"/>
        </w:rPr>
        <w:t>основании</w:t>
      </w:r>
      <w:proofErr w:type="gramEnd"/>
      <w:r w:rsidRPr="0049425B">
        <w:rPr>
          <w:rFonts w:ascii="Times New Roman" w:hAnsi="Times New Roman"/>
          <w:sz w:val="28"/>
          <w:szCs w:val="28"/>
          <w:lang w:val="ru-RU"/>
        </w:rPr>
        <w:t xml:space="preserve"> на основании приказа департамента образования и науки Брянской области от 13.10.2015 г. № 2632 «О формировании и ведении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Брянской области», в целях организации проведения государственной итоговой аттестации (далее - ГИА) на территории </w:t>
      </w:r>
      <w:r w:rsidR="0049425B">
        <w:rPr>
          <w:rFonts w:ascii="Times New Roman" w:hAnsi="Times New Roman"/>
          <w:sz w:val="28"/>
          <w:szCs w:val="28"/>
          <w:lang w:val="ru-RU"/>
        </w:rPr>
        <w:t>Клетнянского</w:t>
      </w:r>
      <w:r w:rsidRPr="0049425B">
        <w:rPr>
          <w:rFonts w:ascii="Times New Roman" w:hAnsi="Times New Roman"/>
          <w:sz w:val="28"/>
          <w:szCs w:val="28"/>
          <w:lang w:val="ru-RU"/>
        </w:rPr>
        <w:t xml:space="preserve"> района в 2016 году,</w:t>
      </w:r>
    </w:p>
    <w:p w:rsidR="00EF0B05" w:rsidRPr="0049425B" w:rsidRDefault="00EF0B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F0B05" w:rsidRPr="0049425B" w:rsidRDefault="00EF0B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F0B05" w:rsidRPr="0049425B" w:rsidRDefault="00EF0B05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  <w:lang w:val="ru-RU"/>
        </w:rPr>
      </w:pPr>
    </w:p>
    <w:p w:rsidR="00EF0B05" w:rsidRPr="0049425B" w:rsidRDefault="00665AF1">
      <w:pPr>
        <w:widowControl w:val="0"/>
        <w:autoSpaceDE w:val="0"/>
        <w:autoSpaceDN w:val="0"/>
        <w:adjustRightInd w:val="0"/>
        <w:spacing w:after="0" w:line="239" w:lineRule="auto"/>
        <w:ind w:left="60"/>
        <w:rPr>
          <w:rFonts w:ascii="Times New Roman" w:hAnsi="Times New Roman"/>
          <w:sz w:val="24"/>
          <w:szCs w:val="24"/>
          <w:lang w:val="ru-RU"/>
        </w:rPr>
      </w:pPr>
      <w:r w:rsidRPr="0049425B">
        <w:rPr>
          <w:rFonts w:ascii="Times New Roman" w:hAnsi="Times New Roman"/>
          <w:sz w:val="28"/>
          <w:szCs w:val="28"/>
          <w:lang w:val="ru-RU"/>
        </w:rPr>
        <w:t>ПРИКАЗЫВАЮ:</w:t>
      </w:r>
    </w:p>
    <w:p w:rsidR="00EF0B05" w:rsidRPr="0049425B" w:rsidRDefault="00EF0B05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/>
          <w:sz w:val="24"/>
          <w:szCs w:val="24"/>
          <w:lang w:val="ru-RU"/>
        </w:rPr>
      </w:pPr>
    </w:p>
    <w:p w:rsidR="00EF0B05" w:rsidRPr="0049425B" w:rsidRDefault="00665AF1">
      <w:pPr>
        <w:widowControl w:val="0"/>
        <w:tabs>
          <w:tab w:val="left" w:pos="6380"/>
        </w:tabs>
        <w:autoSpaceDE w:val="0"/>
        <w:autoSpaceDN w:val="0"/>
        <w:adjustRightInd w:val="0"/>
        <w:spacing w:after="0" w:line="239" w:lineRule="auto"/>
        <w:ind w:left="60"/>
        <w:rPr>
          <w:rFonts w:ascii="Times New Roman" w:hAnsi="Times New Roman"/>
          <w:sz w:val="24"/>
          <w:szCs w:val="24"/>
          <w:lang w:val="ru-RU"/>
        </w:rPr>
      </w:pPr>
      <w:r w:rsidRPr="0049425B">
        <w:rPr>
          <w:rFonts w:ascii="Times New Roman" w:hAnsi="Times New Roman"/>
          <w:sz w:val="28"/>
          <w:szCs w:val="28"/>
          <w:lang w:val="ru-RU"/>
        </w:rPr>
        <w:t xml:space="preserve">1.  Назначить   </w:t>
      </w:r>
      <w:proofErr w:type="gramStart"/>
      <w:r w:rsidRPr="0049425B">
        <w:rPr>
          <w:rFonts w:ascii="Times New Roman" w:hAnsi="Times New Roman"/>
          <w:sz w:val="28"/>
          <w:szCs w:val="28"/>
          <w:lang w:val="ru-RU"/>
        </w:rPr>
        <w:t>ответственной</w:t>
      </w:r>
      <w:proofErr w:type="gramEnd"/>
      <w:r w:rsidRPr="0049425B">
        <w:rPr>
          <w:rFonts w:ascii="Times New Roman" w:hAnsi="Times New Roman"/>
          <w:sz w:val="28"/>
          <w:szCs w:val="28"/>
          <w:lang w:val="ru-RU"/>
        </w:rPr>
        <w:t xml:space="preserve">   за   внесение</w:t>
      </w:r>
      <w:r w:rsidRPr="0049425B">
        <w:rPr>
          <w:rFonts w:ascii="Times New Roman" w:hAnsi="Times New Roman"/>
          <w:sz w:val="24"/>
          <w:szCs w:val="24"/>
          <w:lang w:val="ru-RU"/>
        </w:rPr>
        <w:tab/>
      </w:r>
      <w:r w:rsidRPr="0049425B">
        <w:rPr>
          <w:rFonts w:ascii="Times New Roman" w:hAnsi="Times New Roman"/>
          <w:sz w:val="28"/>
          <w:szCs w:val="28"/>
          <w:lang w:val="ru-RU"/>
        </w:rPr>
        <w:t>сведений   в   региональные</w:t>
      </w:r>
    </w:p>
    <w:p w:rsidR="00EF0B05" w:rsidRPr="0049425B" w:rsidRDefault="00EF0B05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  <w:lang w:val="ru-RU"/>
        </w:rPr>
      </w:pPr>
    </w:p>
    <w:p w:rsidR="00EF0B05" w:rsidRPr="0049425B" w:rsidRDefault="00665AF1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420"/>
        <w:rPr>
          <w:rFonts w:ascii="Times New Roman" w:hAnsi="Times New Roman"/>
          <w:sz w:val="24"/>
          <w:szCs w:val="24"/>
          <w:lang w:val="ru-RU"/>
        </w:rPr>
      </w:pPr>
      <w:r w:rsidRPr="0049425B">
        <w:rPr>
          <w:rFonts w:ascii="Times New Roman" w:hAnsi="Times New Roman"/>
          <w:sz w:val="28"/>
          <w:szCs w:val="28"/>
          <w:lang w:val="ru-RU"/>
        </w:rPr>
        <w:t xml:space="preserve">информационные системы (далее - РИС) на территории </w:t>
      </w:r>
      <w:r w:rsidR="0049425B">
        <w:rPr>
          <w:rFonts w:ascii="Times New Roman" w:hAnsi="Times New Roman"/>
          <w:sz w:val="28"/>
          <w:szCs w:val="28"/>
          <w:lang w:val="ru-RU"/>
        </w:rPr>
        <w:t>Клетнянского</w:t>
      </w:r>
      <w:r w:rsidRPr="0049425B">
        <w:rPr>
          <w:rFonts w:ascii="Times New Roman" w:hAnsi="Times New Roman"/>
          <w:sz w:val="28"/>
          <w:szCs w:val="28"/>
          <w:lang w:val="ru-RU"/>
        </w:rPr>
        <w:t xml:space="preserve"> района </w:t>
      </w:r>
      <w:r w:rsidR="0049425B">
        <w:rPr>
          <w:rFonts w:ascii="Times New Roman" w:hAnsi="Times New Roman"/>
          <w:sz w:val="28"/>
          <w:szCs w:val="28"/>
          <w:lang w:val="ru-RU"/>
        </w:rPr>
        <w:t>Бортулева А.</w:t>
      </w:r>
      <w:r w:rsidRPr="0049425B">
        <w:rPr>
          <w:rFonts w:ascii="Times New Roman" w:hAnsi="Times New Roman"/>
          <w:sz w:val="28"/>
          <w:szCs w:val="28"/>
          <w:lang w:val="ru-RU"/>
        </w:rPr>
        <w:t xml:space="preserve">.И., </w:t>
      </w:r>
      <w:r w:rsidR="0049425B">
        <w:rPr>
          <w:rFonts w:ascii="Times New Roman" w:hAnsi="Times New Roman"/>
          <w:sz w:val="28"/>
          <w:szCs w:val="28"/>
          <w:lang w:val="ru-RU"/>
        </w:rPr>
        <w:t xml:space="preserve">методиста </w:t>
      </w:r>
      <w:r w:rsidRPr="0049425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9425B">
        <w:rPr>
          <w:rFonts w:ascii="Times New Roman" w:hAnsi="Times New Roman"/>
          <w:sz w:val="28"/>
          <w:szCs w:val="28"/>
          <w:lang w:val="ru-RU"/>
        </w:rPr>
        <w:t xml:space="preserve">управления </w:t>
      </w:r>
      <w:r w:rsidRPr="0049425B">
        <w:rPr>
          <w:rFonts w:ascii="Times New Roman" w:hAnsi="Times New Roman"/>
          <w:sz w:val="28"/>
          <w:szCs w:val="28"/>
          <w:lang w:val="ru-RU"/>
        </w:rPr>
        <w:t>образования.</w:t>
      </w:r>
    </w:p>
    <w:p w:rsidR="00EF0B05" w:rsidRDefault="00665AF1">
      <w:pPr>
        <w:widowControl w:val="0"/>
        <w:numPr>
          <w:ilvl w:val="0"/>
          <w:numId w:val="1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39" w:lineRule="auto"/>
        <w:ind w:left="420" w:hanging="3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Руководителям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образовательных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учреждений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:rsidR="00EF0B05" w:rsidRDefault="00EF0B05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8"/>
          <w:szCs w:val="28"/>
        </w:rPr>
      </w:pPr>
    </w:p>
    <w:p w:rsidR="00EF0B05" w:rsidRPr="0049425B" w:rsidRDefault="00665AF1">
      <w:pPr>
        <w:widowControl w:val="0"/>
        <w:numPr>
          <w:ilvl w:val="1"/>
          <w:numId w:val="1"/>
        </w:numPr>
        <w:tabs>
          <w:tab w:val="clear" w:pos="1440"/>
          <w:tab w:val="num" w:pos="910"/>
        </w:tabs>
        <w:overflowPunct w:val="0"/>
        <w:autoSpaceDE w:val="0"/>
        <w:autoSpaceDN w:val="0"/>
        <w:adjustRightInd w:val="0"/>
        <w:spacing w:after="0" w:line="215" w:lineRule="auto"/>
        <w:ind w:left="840" w:right="20" w:hanging="427"/>
        <w:jc w:val="both"/>
        <w:rPr>
          <w:rFonts w:ascii="Times New Roman" w:hAnsi="Times New Roman"/>
          <w:sz w:val="28"/>
          <w:szCs w:val="28"/>
          <w:lang w:val="ru-RU"/>
        </w:rPr>
      </w:pPr>
      <w:r w:rsidRPr="0049425B">
        <w:rPr>
          <w:rFonts w:ascii="Times New Roman" w:hAnsi="Times New Roman"/>
          <w:sz w:val="28"/>
          <w:szCs w:val="28"/>
          <w:lang w:val="ru-RU"/>
        </w:rPr>
        <w:t xml:space="preserve">Назначить ответственных за внесение сведений и обработку информации, содержащейся в РИС; </w:t>
      </w:r>
    </w:p>
    <w:p w:rsidR="00EF0B05" w:rsidRPr="0049425B" w:rsidRDefault="00EF0B0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EF0B05" w:rsidRPr="0049425B" w:rsidRDefault="00665AF1">
      <w:pPr>
        <w:widowControl w:val="0"/>
        <w:numPr>
          <w:ilvl w:val="1"/>
          <w:numId w:val="1"/>
        </w:numPr>
        <w:tabs>
          <w:tab w:val="clear" w:pos="1440"/>
          <w:tab w:val="num" w:pos="920"/>
        </w:tabs>
        <w:overflowPunct w:val="0"/>
        <w:autoSpaceDE w:val="0"/>
        <w:autoSpaceDN w:val="0"/>
        <w:adjustRightInd w:val="0"/>
        <w:spacing w:after="0" w:line="239" w:lineRule="auto"/>
        <w:ind w:left="920" w:hanging="507"/>
        <w:jc w:val="both"/>
        <w:rPr>
          <w:rFonts w:ascii="Times New Roman" w:hAnsi="Times New Roman"/>
          <w:sz w:val="28"/>
          <w:szCs w:val="28"/>
          <w:lang w:val="ru-RU"/>
        </w:rPr>
      </w:pPr>
      <w:r w:rsidRPr="0049425B">
        <w:rPr>
          <w:rFonts w:ascii="Times New Roman" w:hAnsi="Times New Roman"/>
          <w:sz w:val="28"/>
          <w:szCs w:val="28"/>
          <w:lang w:val="ru-RU"/>
        </w:rPr>
        <w:t xml:space="preserve">Обеспечить соблюдение мер защиты информации, содержащейся в РИС. </w:t>
      </w:r>
    </w:p>
    <w:p w:rsidR="00EF0B05" w:rsidRPr="0049425B" w:rsidRDefault="00EF0B05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8"/>
          <w:szCs w:val="28"/>
          <w:lang w:val="ru-RU"/>
        </w:rPr>
      </w:pPr>
    </w:p>
    <w:p w:rsidR="00EF0B05" w:rsidRPr="0049425B" w:rsidRDefault="00665AF1">
      <w:pPr>
        <w:widowControl w:val="0"/>
        <w:numPr>
          <w:ilvl w:val="1"/>
          <w:numId w:val="1"/>
        </w:numPr>
        <w:tabs>
          <w:tab w:val="clear" w:pos="1440"/>
          <w:tab w:val="num" w:pos="840"/>
        </w:tabs>
        <w:overflowPunct w:val="0"/>
        <w:autoSpaceDE w:val="0"/>
        <w:autoSpaceDN w:val="0"/>
        <w:adjustRightInd w:val="0"/>
        <w:spacing w:after="0" w:line="215" w:lineRule="auto"/>
        <w:ind w:left="840" w:hanging="427"/>
        <w:jc w:val="both"/>
        <w:rPr>
          <w:rFonts w:ascii="Times New Roman" w:hAnsi="Times New Roman"/>
          <w:sz w:val="28"/>
          <w:szCs w:val="28"/>
          <w:lang w:val="ru-RU"/>
        </w:rPr>
      </w:pPr>
      <w:r w:rsidRPr="0049425B">
        <w:rPr>
          <w:rFonts w:ascii="Times New Roman" w:hAnsi="Times New Roman"/>
          <w:sz w:val="28"/>
          <w:szCs w:val="28"/>
          <w:lang w:val="ru-RU"/>
        </w:rPr>
        <w:t xml:space="preserve">Осуществлять внесение сведений в РИС в установленном порядке в соответствии с </w:t>
      </w:r>
      <w:proofErr w:type="spellStart"/>
      <w:proofErr w:type="gramStart"/>
      <w:r w:rsidRPr="0049425B">
        <w:rPr>
          <w:rFonts w:ascii="Times New Roman" w:hAnsi="Times New Roman"/>
          <w:sz w:val="28"/>
          <w:szCs w:val="28"/>
          <w:lang w:val="ru-RU"/>
        </w:rPr>
        <w:t>план-графиком</w:t>
      </w:r>
      <w:proofErr w:type="spellEnd"/>
      <w:proofErr w:type="gramEnd"/>
      <w:r w:rsidRPr="0049425B">
        <w:rPr>
          <w:rFonts w:ascii="Times New Roman" w:hAnsi="Times New Roman"/>
          <w:sz w:val="28"/>
          <w:szCs w:val="28"/>
          <w:lang w:val="ru-RU"/>
        </w:rPr>
        <w:t xml:space="preserve"> ФГБУ «Федеральный Центр Тестирования»; </w:t>
      </w:r>
    </w:p>
    <w:p w:rsidR="00EF0B05" w:rsidRPr="0049425B" w:rsidRDefault="00EF0B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EF0B05" w:rsidRPr="0049425B">
          <w:pgSz w:w="11900" w:h="16838"/>
          <w:pgMar w:top="1440" w:right="840" w:bottom="229" w:left="1080" w:header="720" w:footer="720" w:gutter="0"/>
          <w:cols w:space="720" w:equalWidth="0">
            <w:col w:w="9980"/>
          </w:cols>
          <w:noEndnote/>
        </w:sectPr>
      </w:pPr>
    </w:p>
    <w:p w:rsidR="0049425B" w:rsidRDefault="00665AF1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160" w:firstLine="360"/>
        <w:rPr>
          <w:rFonts w:ascii="Times New Roman" w:hAnsi="Times New Roman"/>
          <w:sz w:val="28"/>
          <w:szCs w:val="28"/>
          <w:lang w:val="ru-RU"/>
        </w:rPr>
      </w:pPr>
      <w:bookmarkStart w:id="0" w:name="page3"/>
      <w:bookmarkEnd w:id="0"/>
      <w:r w:rsidRPr="0049425B">
        <w:rPr>
          <w:rFonts w:ascii="Times New Roman" w:hAnsi="Times New Roman"/>
          <w:sz w:val="28"/>
          <w:szCs w:val="28"/>
          <w:lang w:val="ru-RU"/>
        </w:rPr>
        <w:lastRenderedPageBreak/>
        <w:t>2.4. Обеспечить достоверность и актуальность сведений, вносимых в РИС.</w:t>
      </w:r>
    </w:p>
    <w:p w:rsidR="00EF0B05" w:rsidRPr="0049425B" w:rsidRDefault="00665AF1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160" w:firstLine="360"/>
        <w:rPr>
          <w:rFonts w:ascii="Times New Roman" w:hAnsi="Times New Roman"/>
          <w:sz w:val="24"/>
          <w:szCs w:val="24"/>
          <w:lang w:val="ru-RU"/>
        </w:rPr>
      </w:pPr>
      <w:r w:rsidRPr="0049425B">
        <w:rPr>
          <w:rFonts w:ascii="Times New Roman" w:hAnsi="Times New Roman"/>
          <w:sz w:val="28"/>
          <w:szCs w:val="28"/>
          <w:lang w:val="ru-RU"/>
        </w:rPr>
        <w:t xml:space="preserve"> 3. </w:t>
      </w:r>
      <w:proofErr w:type="gramStart"/>
      <w:r w:rsidRPr="0049425B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49425B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приказа оставляю за собой.</w:t>
      </w:r>
    </w:p>
    <w:p w:rsidR="00EF0B05" w:rsidRPr="0049425B" w:rsidRDefault="00EF0B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F0B05" w:rsidRPr="0049425B" w:rsidRDefault="00EF0B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F0B05" w:rsidRPr="0049425B" w:rsidRDefault="00EF0B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F0B05" w:rsidRPr="0049425B" w:rsidRDefault="00EF0B05">
      <w:pPr>
        <w:widowControl w:val="0"/>
        <w:autoSpaceDE w:val="0"/>
        <w:autoSpaceDN w:val="0"/>
        <w:adjustRightInd w:val="0"/>
        <w:spacing w:after="0" w:line="371" w:lineRule="exact"/>
        <w:rPr>
          <w:rFonts w:ascii="Times New Roman" w:hAnsi="Times New Roman"/>
          <w:sz w:val="24"/>
          <w:szCs w:val="24"/>
          <w:lang w:val="ru-RU"/>
        </w:rPr>
      </w:pPr>
    </w:p>
    <w:p w:rsidR="00EF0B05" w:rsidRDefault="00665A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9425B">
        <w:rPr>
          <w:rFonts w:ascii="Times New Roman" w:hAnsi="Times New Roman"/>
          <w:b/>
          <w:bCs/>
          <w:sz w:val="28"/>
          <w:szCs w:val="28"/>
          <w:lang w:val="ru-RU"/>
        </w:rPr>
        <w:t>Начальник</w:t>
      </w:r>
      <w:r w:rsidR="0049425B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49425B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49425B">
        <w:rPr>
          <w:rFonts w:ascii="Times New Roman" w:hAnsi="Times New Roman"/>
          <w:b/>
          <w:bCs/>
          <w:sz w:val="28"/>
          <w:szCs w:val="28"/>
          <w:lang w:val="ru-RU"/>
        </w:rPr>
        <w:t>РУО</w:t>
      </w:r>
      <w:r w:rsidR="0049425B">
        <w:rPr>
          <w:rFonts w:ascii="Times New Roman" w:hAnsi="Times New Roman"/>
          <w:b/>
          <w:bCs/>
          <w:sz w:val="28"/>
          <w:szCs w:val="28"/>
          <w:lang w:val="ru-RU"/>
        </w:rPr>
        <w:tab/>
      </w:r>
      <w:r w:rsidR="0049425B">
        <w:rPr>
          <w:rFonts w:ascii="Times New Roman" w:hAnsi="Times New Roman"/>
          <w:b/>
          <w:bCs/>
          <w:sz w:val="28"/>
          <w:szCs w:val="28"/>
          <w:lang w:val="ru-RU"/>
        </w:rPr>
        <w:tab/>
      </w:r>
      <w:r w:rsidR="0049425B">
        <w:rPr>
          <w:rFonts w:ascii="Times New Roman" w:hAnsi="Times New Roman"/>
          <w:b/>
          <w:bCs/>
          <w:sz w:val="28"/>
          <w:szCs w:val="28"/>
          <w:lang w:val="ru-RU"/>
        </w:rPr>
        <w:tab/>
      </w:r>
      <w:r w:rsidR="0049425B">
        <w:rPr>
          <w:rFonts w:ascii="Times New Roman" w:hAnsi="Times New Roman"/>
          <w:b/>
          <w:bCs/>
          <w:sz w:val="28"/>
          <w:szCs w:val="28"/>
          <w:lang w:val="ru-RU"/>
        </w:rPr>
        <w:tab/>
        <w:t>М.А. Прохоренкова</w:t>
      </w:r>
    </w:p>
    <w:p w:rsidR="0049425B" w:rsidRDefault="004942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9425B" w:rsidRDefault="004942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9425B" w:rsidRDefault="004942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EF0B05" w:rsidRPr="0049425B" w:rsidRDefault="00EF0B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F0B05" w:rsidRPr="0049425B" w:rsidRDefault="00EF0B05">
      <w:pPr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/>
          <w:sz w:val="24"/>
          <w:szCs w:val="24"/>
          <w:lang w:val="ru-RU"/>
        </w:rPr>
      </w:pPr>
    </w:p>
    <w:p w:rsidR="00EF0B05" w:rsidRDefault="00665AF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</w:rPr>
        <w:t>Исп</w:t>
      </w:r>
      <w:proofErr w:type="spellEnd"/>
      <w:r w:rsidR="0049425B">
        <w:rPr>
          <w:rFonts w:ascii="Times New Roman" w:hAnsi="Times New Roman"/>
          <w:lang w:val="ru-RU"/>
        </w:rPr>
        <w:t>: Бортулев А</w:t>
      </w:r>
      <w:proofErr w:type="gramStart"/>
      <w:r w:rsidR="0049425B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>И.</w:t>
      </w:r>
    </w:p>
    <w:p w:rsidR="00EF0B05" w:rsidRDefault="00EF0B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F0B05" w:rsidSect="00EF0B05">
      <w:pgSz w:w="11906" w:h="16838"/>
      <w:pgMar w:top="485" w:right="1280" w:bottom="1440" w:left="1140" w:header="720" w:footer="720" w:gutter="0"/>
      <w:cols w:space="720" w:equalWidth="0">
        <w:col w:w="948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5AF1"/>
    <w:rsid w:val="0049425B"/>
    <w:rsid w:val="00665AF1"/>
    <w:rsid w:val="00EF0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B0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3</cp:revision>
  <cp:lastPrinted>2016-02-01T11:49:00Z</cp:lastPrinted>
  <dcterms:created xsi:type="dcterms:W3CDTF">2016-02-01T11:45:00Z</dcterms:created>
  <dcterms:modified xsi:type="dcterms:W3CDTF">2016-02-01T11:50:00Z</dcterms:modified>
</cp:coreProperties>
</file>